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6748" w14:textId="489B9DDB" w:rsidR="00EA66D6" w:rsidRDefault="00C70373">
      <w:r>
        <w:t xml:space="preserve">Thank you for using this resource to ensure that products purchased via WA DES Contract 06019, </w:t>
      </w:r>
      <w:r>
        <w:rPr>
          <w:i/>
          <w:iCs/>
        </w:rPr>
        <w:t>Office Products</w:t>
      </w:r>
      <w:r>
        <w:t xml:space="preserve"> are truly covered under this active contract. </w:t>
      </w:r>
    </w:p>
    <w:p w14:paraId="1503BA05" w14:textId="4D482CF3" w:rsidR="00AD3281" w:rsidRDefault="00AD3281">
      <w:r>
        <w:t xml:space="preserve">To access the ODP Business Solutions online catalog of items included in Contract 06019, go to the following URL in your browser of choice: </w:t>
      </w:r>
      <w:hyperlink r:id="rId4" w:history="1">
        <w:r w:rsidRPr="00AD3281">
          <w:rPr>
            <w:rStyle w:val="Hyperlink"/>
          </w:rPr>
          <w:t>https://www.odpbusiness.com/index.do</w:t>
        </w:r>
      </w:hyperlink>
    </w:p>
    <w:p w14:paraId="5DFB4029" w14:textId="3EA21B07" w:rsidR="00AD3281" w:rsidRDefault="00AD3281">
      <w:r>
        <w:t>Select “Log In” to input your credentials in order to access the online catalog.</w:t>
      </w:r>
    </w:p>
    <w:p w14:paraId="6BF3AC8A" w14:textId="1F97DC56" w:rsidR="00AD3281" w:rsidRDefault="00AD3281">
      <w:r>
        <w:t xml:space="preserve">Search for a product in the interactive search field at the top of the webpage. </w:t>
      </w:r>
    </w:p>
    <w:p w14:paraId="1FEC9873" w14:textId="296438A4" w:rsidR="00AD3281" w:rsidRPr="00AD3281" w:rsidRDefault="00AD3281">
      <w:r>
        <w:t xml:space="preserve">In the below example, we see the results for our example search for “adapter.” What we would like to draw your attention to is the </w:t>
      </w:r>
      <w:r>
        <w:rPr>
          <w:b/>
          <w:bCs/>
          <w:u w:val="single"/>
        </w:rPr>
        <w:t>Sort by</w:t>
      </w:r>
      <w:r>
        <w:t xml:space="preserve"> menu at the top, right of these search results. Please note that it is critical that one select the </w:t>
      </w:r>
      <w:r>
        <w:rPr>
          <w:b/>
          <w:bCs/>
          <w:u w:val="single"/>
        </w:rPr>
        <w:t>Contract Items</w:t>
      </w:r>
      <w:r>
        <w:t xml:space="preserve"> </w:t>
      </w:r>
      <w:r w:rsidR="0070322B">
        <w:t>option</w:t>
      </w:r>
      <w:r w:rsidR="0070322B">
        <w:t xml:space="preserve"> </w:t>
      </w:r>
      <w:r>
        <w:t>to ensure that the items viewed are covered under this contract and available at premium pricing.</w:t>
      </w:r>
    </w:p>
    <w:p w14:paraId="05D45A8A" w14:textId="75A01A3D" w:rsidR="00AD3281" w:rsidRDefault="00AD3281"/>
    <w:p w14:paraId="1A1B9192" w14:textId="2EAC47CF" w:rsidR="00AD3281" w:rsidRDefault="00AD3281"/>
    <w:p w14:paraId="224BABC4" w14:textId="22B3AA7F" w:rsidR="00AD3281" w:rsidRPr="00C70373" w:rsidRDefault="00AD3281" w:rsidP="00AD3281">
      <w:pPr>
        <w:jc w:val="center"/>
      </w:pPr>
      <w:r>
        <w:rPr>
          <w:noProof/>
        </w:rPr>
        <w:drawing>
          <wp:inline distT="0" distB="0" distL="0" distR="0" wp14:anchorId="61A08614" wp14:editId="770A3AA0">
            <wp:extent cx="3041806" cy="3460928"/>
            <wp:effectExtent l="19050" t="19050" r="254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806" cy="3460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sectPr w:rsidR="00AD3281" w:rsidRPr="00C7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73"/>
    <w:rsid w:val="0070322B"/>
    <w:rsid w:val="00AD3281"/>
    <w:rsid w:val="00C70373"/>
    <w:rsid w:val="00C87510"/>
    <w:rsid w:val="00DF1D5D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DC2B"/>
  <w15:chartTrackingRefBased/>
  <w15:docId w15:val="{231C9C58-494E-4808-ABF0-A6FC51D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odpbusiness.com/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Austin (DES)</dc:creator>
  <cp:keywords/>
  <dc:description/>
  <cp:lastModifiedBy>Alexander, Austin (DES)</cp:lastModifiedBy>
  <cp:revision>1</cp:revision>
  <dcterms:created xsi:type="dcterms:W3CDTF">2022-12-12T18:29:00Z</dcterms:created>
  <dcterms:modified xsi:type="dcterms:W3CDTF">2022-12-12T18:52:00Z</dcterms:modified>
</cp:coreProperties>
</file>